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1F" w:rsidRDefault="00AA171F" w:rsidP="00AA171F">
      <w:pPr>
        <w:rPr>
          <w:rFonts w:ascii="Bradley Hand ITC" w:hAnsi="Bradley Hand ITC"/>
          <w:b/>
          <w:color w:val="FF0000"/>
          <w:sz w:val="40"/>
          <w:szCs w:val="40"/>
        </w:rPr>
      </w:pPr>
      <w:r>
        <w:rPr>
          <w:rFonts w:ascii="Bradley Hand ITC" w:hAnsi="Bradley Hand ITC"/>
          <w:b/>
          <w:noProof/>
          <w:color w:val="FF0000"/>
          <w:sz w:val="40"/>
          <w:szCs w:val="40"/>
          <w:lang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59690</wp:posOffset>
            </wp:positionV>
            <wp:extent cx="514350" cy="5543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acn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6501" r="3854" b="4500"/>
                    <a:stretch/>
                  </pic:blipFill>
                  <pic:spPr bwMode="auto">
                    <a:xfrm>
                      <a:off x="0" y="0"/>
                      <a:ext cx="51435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 ITC" w:hAnsi="Bradley Hand ITC"/>
          <w:b/>
          <w:color w:val="FF0000"/>
          <w:sz w:val="40"/>
          <w:szCs w:val="40"/>
        </w:rPr>
        <w:t>Ficha de activid</w:t>
      </w:r>
      <w:r>
        <w:rPr>
          <w:rFonts w:ascii="Bradley Hand ITC" w:hAnsi="Bradley Hand ITC"/>
          <w:b/>
          <w:color w:val="FF0000"/>
          <w:sz w:val="40"/>
          <w:szCs w:val="40"/>
        </w:rPr>
        <w:t>a</w:t>
      </w:r>
      <w:r>
        <w:rPr>
          <w:rFonts w:ascii="Bradley Hand ITC" w:hAnsi="Bradley Hand ITC"/>
          <w:b/>
          <w:color w:val="FF0000"/>
          <w:sz w:val="40"/>
          <w:szCs w:val="40"/>
        </w:rPr>
        <w:t>d</w:t>
      </w:r>
      <w:r>
        <w:rPr>
          <w:rFonts w:ascii="Bradley Hand ITC" w:hAnsi="Bradley Hand ITC"/>
          <w:b/>
          <w:color w:val="FF0000"/>
          <w:sz w:val="40"/>
          <w:szCs w:val="40"/>
        </w:rPr>
        <w:t>:</w:t>
      </w:r>
    </w:p>
    <w:p w:rsidR="005B0F82" w:rsidRDefault="005B0F82">
      <w:pPr>
        <w:rPr>
          <w:rFonts w:ascii="Bradley Hand ITC" w:hAnsi="Bradley Hand ITC"/>
          <w:b/>
          <w:color w:val="FF0000"/>
          <w:sz w:val="40"/>
          <w:szCs w:val="40"/>
        </w:rPr>
      </w:pPr>
      <w:bookmarkStart w:id="0" w:name="_GoBack"/>
      <w:bookmarkEnd w:id="0"/>
      <w:r w:rsidRPr="005B0F82">
        <w:rPr>
          <w:rFonts w:ascii="Bradley Hand ITC" w:hAnsi="Bradley Hand ITC"/>
          <w:b/>
          <w:color w:val="FF0000"/>
          <w:sz w:val="40"/>
          <w:szCs w:val="40"/>
        </w:rPr>
        <w:t>CUADROS COOPERATIVOS</w:t>
      </w:r>
    </w:p>
    <w:p w:rsidR="00AA171F" w:rsidRPr="005B0F82" w:rsidRDefault="00AA171F">
      <w:pPr>
        <w:rPr>
          <w:rFonts w:ascii="Bradley Hand ITC" w:hAnsi="Bradley Hand ITC"/>
          <w:b/>
          <w:color w:val="FF0000"/>
          <w:sz w:val="40"/>
          <w:szCs w:val="40"/>
        </w:rPr>
      </w:pPr>
    </w:p>
    <w:p w:rsidR="00AA171F" w:rsidRDefault="00AA171F"/>
    <w:p w:rsidR="00AA171F" w:rsidRDefault="00AA171F"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59055</wp:posOffset>
            </wp:positionV>
            <wp:extent cx="2566670" cy="1514475"/>
            <wp:effectExtent l="0" t="0" r="5080" b="9525"/>
            <wp:wrapSquare wrapText="bothSides"/>
            <wp:docPr id="1" name="Imagen 1" descr="Resultado de imagen de puzzle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uzzles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71F" w:rsidRPr="00AA171F" w:rsidRDefault="00AA171F" w:rsidP="00AA171F"/>
    <w:p w:rsidR="00AA171F" w:rsidRPr="00AA171F" w:rsidRDefault="00AA171F" w:rsidP="00AA171F"/>
    <w:p w:rsidR="00AA171F" w:rsidRPr="00AA171F" w:rsidRDefault="00AA171F" w:rsidP="00AA171F"/>
    <w:p w:rsidR="00AA171F" w:rsidRPr="00AA171F" w:rsidRDefault="00AA171F" w:rsidP="00AA171F"/>
    <w:p w:rsidR="00AA171F" w:rsidRPr="00AA171F" w:rsidRDefault="00AA171F" w:rsidP="00AA171F"/>
    <w:p w:rsidR="00AA171F" w:rsidRPr="00AA171F" w:rsidRDefault="00AA171F" w:rsidP="00AA171F"/>
    <w:p w:rsidR="00AA171F" w:rsidRPr="00AA171F" w:rsidRDefault="00AA171F" w:rsidP="00AA171F"/>
    <w:p w:rsidR="00AA171F" w:rsidRPr="00AA171F" w:rsidRDefault="00AA171F" w:rsidP="00AA171F"/>
    <w:p w:rsidR="00AA171F" w:rsidRDefault="00AA171F" w:rsidP="00AA171F"/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Identifique cada uno de los cinco sobres con las letras A, B, C, D y E. </w:t>
      </w: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219710</wp:posOffset>
            </wp:positionV>
            <wp:extent cx="6632575" cy="37242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9" t="36160" r="18333" b="23049"/>
                    <a:stretch/>
                  </pic:blipFill>
                  <pic:spPr bwMode="auto">
                    <a:xfrm>
                      <a:off x="0" y="0"/>
                      <a:ext cx="663257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Distribuya las piezas de cartón en los cinco sobres como sigue: </w:t>
      </w: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El sobre A contiene las piezas I, H, E </w:t>
      </w: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El sobre B contiene las piezas A, A, A, C </w:t>
      </w: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El sobre C contiene las piezas A, J </w:t>
      </w:r>
    </w:p>
    <w:p w:rsidR="00AA171F" w:rsidRDefault="00AA171F" w:rsidP="00AA171F">
      <w:pPr>
        <w:ind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El sobre D contiene las piezas D, F</w:t>
      </w:r>
    </w:p>
    <w:p w:rsidR="00B86638" w:rsidRPr="00AA171F" w:rsidRDefault="00AA171F" w:rsidP="00AA171F">
      <w:pPr>
        <w:ind w:hanging="284"/>
      </w:pPr>
      <w:r>
        <w:rPr>
          <w:rFonts w:ascii="Arial" w:hAnsi="Arial" w:cs="Arial"/>
          <w:sz w:val="25"/>
          <w:szCs w:val="25"/>
        </w:rPr>
        <w:t>El sobre E contiene las piezas G, B, F, C</w:t>
      </w:r>
    </w:p>
    <w:sectPr w:rsidR="00B86638" w:rsidRPr="00AA1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2C"/>
    <w:rsid w:val="0032112C"/>
    <w:rsid w:val="00376188"/>
    <w:rsid w:val="005B0F82"/>
    <w:rsid w:val="00AA171F"/>
    <w:rsid w:val="00B86638"/>
    <w:rsid w:val="00C12B23"/>
    <w:rsid w:val="00C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21B0-065D-4B61-8427-B5FE0ABE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188"/>
  </w:style>
  <w:style w:type="paragraph" w:styleId="Ttulo1">
    <w:name w:val="heading 1"/>
    <w:basedOn w:val="Normal"/>
    <w:next w:val="Normal"/>
    <w:link w:val="Ttulo1Car"/>
    <w:uiPriority w:val="9"/>
    <w:qFormat/>
    <w:rsid w:val="0037618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1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1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1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1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1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1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18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18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18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18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18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18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18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18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76188"/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37618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37618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18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1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76188"/>
    <w:rPr>
      <w:b/>
      <w:bCs/>
    </w:rPr>
  </w:style>
  <w:style w:type="character" w:styleId="nfasis">
    <w:name w:val="Emphasis"/>
    <w:basedOn w:val="Fuentedeprrafopredeter"/>
    <w:uiPriority w:val="20"/>
    <w:qFormat/>
    <w:rsid w:val="00376188"/>
    <w:rPr>
      <w:i/>
      <w:iCs/>
    </w:rPr>
  </w:style>
  <w:style w:type="paragraph" w:styleId="Sinespaciado">
    <w:name w:val="No Spacing"/>
    <w:uiPriority w:val="1"/>
    <w:qFormat/>
    <w:rsid w:val="00376188"/>
  </w:style>
  <w:style w:type="paragraph" w:styleId="Cita">
    <w:name w:val="Quote"/>
    <w:basedOn w:val="Normal"/>
    <w:next w:val="Normal"/>
    <w:link w:val="CitaCar"/>
    <w:uiPriority w:val="29"/>
    <w:qFormat/>
    <w:rsid w:val="0037618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76188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18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18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7618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7618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761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76188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76188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761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Parra Simon</dc:creator>
  <cp:keywords/>
  <dc:description/>
  <cp:lastModifiedBy>Laura Parra Simon</cp:lastModifiedBy>
  <cp:revision>1</cp:revision>
  <dcterms:created xsi:type="dcterms:W3CDTF">2019-10-29T10:43:00Z</dcterms:created>
  <dcterms:modified xsi:type="dcterms:W3CDTF">2019-10-29T11:18:00Z</dcterms:modified>
</cp:coreProperties>
</file>